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BD" w:rsidRDefault="009768BD" w:rsidP="009768BD">
      <w:pPr>
        <w:jc w:val="center"/>
        <w:rPr>
          <w:rFonts w:ascii="Arial" w:hAnsi="Arial" w:cs="Arial"/>
          <w:b/>
          <w:sz w:val="56"/>
          <w:szCs w:val="56"/>
        </w:rPr>
      </w:pPr>
    </w:p>
    <w:p w:rsidR="007E7E1D" w:rsidRDefault="007E7E1D" w:rsidP="007E7E1D">
      <w:pPr>
        <w:pStyle w:val="Zhlav"/>
        <w:tabs>
          <w:tab w:val="left" w:pos="708"/>
          <w:tab w:val="left" w:pos="2562"/>
        </w:tabs>
        <w:jc w:val="center"/>
        <w:rPr>
          <w:rFonts w:ascii="Arial" w:hAnsi="Arial" w:cs="Arial"/>
          <w:b/>
          <w:sz w:val="36"/>
          <w:szCs w:val="40"/>
        </w:rPr>
      </w:pPr>
    </w:p>
    <w:p w:rsidR="00DC5F48" w:rsidRDefault="00DC5F48" w:rsidP="00DC5F48">
      <w:pPr>
        <w:pStyle w:val="Zhlav"/>
        <w:tabs>
          <w:tab w:val="left" w:pos="708"/>
          <w:tab w:val="left" w:pos="2562"/>
        </w:tabs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PORADNA RUTH TŘEBÍČ</w:t>
      </w:r>
    </w:p>
    <w:p w:rsidR="00DC5F48" w:rsidRDefault="00DC5F48" w:rsidP="00DC5F48">
      <w:pPr>
        <w:pStyle w:val="Zhlav"/>
        <w:tabs>
          <w:tab w:val="left" w:pos="708"/>
          <w:tab w:val="left" w:pos="2562"/>
        </w:tabs>
        <w:jc w:val="center"/>
        <w:rPr>
          <w:rFonts w:ascii="Arial" w:hAnsi="Arial" w:cs="Arial"/>
          <w:sz w:val="22"/>
          <w:szCs w:val="28"/>
        </w:rPr>
      </w:pPr>
    </w:p>
    <w:p w:rsidR="00DC5F48" w:rsidRDefault="00DC5F48" w:rsidP="00DC5F48">
      <w:pPr>
        <w:pStyle w:val="Zhlav"/>
        <w:tabs>
          <w:tab w:val="left" w:pos="708"/>
          <w:tab w:val="left" w:pos="2562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Vás srdečně zve </w:t>
      </w: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</w:p>
    <w:p w:rsidR="00DC5F48" w:rsidRPr="009748FA" w:rsidRDefault="00DC5F48" w:rsidP="00DC5F48">
      <w:pPr>
        <w:spacing w:line="276" w:lineRule="auto"/>
        <w:jc w:val="center"/>
        <w:rPr>
          <w:rFonts w:ascii="Arial" w:hAnsi="Arial" w:cs="Arial"/>
          <w:b/>
          <w:sz w:val="64"/>
          <w:szCs w:val="64"/>
        </w:rPr>
      </w:pPr>
      <w:r w:rsidRPr="009748FA">
        <w:rPr>
          <w:rFonts w:ascii="Arial" w:hAnsi="Arial" w:cs="Arial"/>
          <w:b/>
          <w:sz w:val="64"/>
          <w:szCs w:val="64"/>
        </w:rPr>
        <w:t>MANŽELSKÁ SETKÁNÍ</w:t>
      </w:r>
    </w:p>
    <w:p w:rsidR="00DC5F48" w:rsidRDefault="00DC5F48" w:rsidP="00DC5F48">
      <w:pPr>
        <w:pStyle w:val="Zhlav"/>
        <w:tabs>
          <w:tab w:val="left" w:pos="708"/>
          <w:tab w:val="left" w:pos="2562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(podpora manželských a partnerských vztahů)</w:t>
      </w:r>
    </w:p>
    <w:p w:rsidR="00DC5F48" w:rsidRPr="00CB74C7" w:rsidRDefault="00DC5F48" w:rsidP="00DC5F48">
      <w:pPr>
        <w:pStyle w:val="Zhlav"/>
        <w:tabs>
          <w:tab w:val="left" w:pos="708"/>
          <w:tab w:val="left" w:pos="256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C5F48" w:rsidRDefault="00DC5F48" w:rsidP="00DC5F48">
      <w:pPr>
        <w:pStyle w:val="Bezmezer"/>
        <w:rPr>
          <w:rFonts w:ascii="Arial" w:hAnsi="Arial" w:cs="Arial"/>
          <w:sz w:val="24"/>
          <w:szCs w:val="24"/>
        </w:rPr>
      </w:pPr>
    </w:p>
    <w:p w:rsidR="00DC5F48" w:rsidRPr="009748FA" w:rsidRDefault="00DC5F48" w:rsidP="009748FA">
      <w:pPr>
        <w:pStyle w:val="Bezmezer"/>
        <w:numPr>
          <w:ilvl w:val="0"/>
          <w:numId w:val="10"/>
        </w:numPr>
        <w:autoSpaceDN/>
        <w:spacing w:line="36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setkání a večeře</w:t>
      </w:r>
      <w:r w:rsidR="009748FA">
        <w:rPr>
          <w:rFonts w:ascii="Arial" w:hAnsi="Arial" w:cs="Arial"/>
          <w:b/>
          <w:sz w:val="36"/>
          <w:szCs w:val="32"/>
        </w:rPr>
        <w:t xml:space="preserve"> </w:t>
      </w:r>
      <w:r w:rsidRPr="009748FA">
        <w:rPr>
          <w:rFonts w:ascii="Arial" w:hAnsi="Arial" w:cs="Arial"/>
          <w:b/>
          <w:sz w:val="36"/>
          <w:szCs w:val="32"/>
        </w:rPr>
        <w:t xml:space="preserve">v salonku restaurace </w:t>
      </w:r>
      <w:proofErr w:type="spellStart"/>
      <w:r w:rsidRPr="009748FA">
        <w:rPr>
          <w:rFonts w:ascii="Arial" w:hAnsi="Arial" w:cs="Arial"/>
          <w:b/>
          <w:sz w:val="36"/>
          <w:szCs w:val="32"/>
        </w:rPr>
        <w:t>Lucullus</w:t>
      </w:r>
      <w:proofErr w:type="spellEnd"/>
      <w:r w:rsidRPr="009748FA">
        <w:rPr>
          <w:rFonts w:ascii="Arial" w:hAnsi="Arial" w:cs="Arial"/>
          <w:b/>
          <w:sz w:val="36"/>
          <w:szCs w:val="32"/>
        </w:rPr>
        <w:t xml:space="preserve"> v Třebíči</w:t>
      </w:r>
    </w:p>
    <w:p w:rsidR="00DC5F48" w:rsidRDefault="0030255D" w:rsidP="00DC5F48">
      <w:pPr>
        <w:pStyle w:val="Bezmezer"/>
        <w:spacing w:line="480" w:lineRule="auto"/>
        <w:ind w:left="360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v pátek 13. 2. 2015 </w:t>
      </w:r>
      <w:r w:rsidR="00DC5F48">
        <w:rPr>
          <w:rFonts w:ascii="Arial" w:hAnsi="Arial" w:cs="Arial"/>
          <w:b/>
          <w:sz w:val="36"/>
          <w:szCs w:val="24"/>
        </w:rPr>
        <w:t xml:space="preserve">od 17 do </w:t>
      </w:r>
      <w:r>
        <w:rPr>
          <w:rFonts w:ascii="Arial" w:hAnsi="Arial" w:cs="Arial"/>
          <w:b/>
          <w:sz w:val="36"/>
          <w:szCs w:val="24"/>
        </w:rPr>
        <w:t>20 h</w:t>
      </w:r>
    </w:p>
    <w:p w:rsidR="00DC5F48" w:rsidRPr="009748FA" w:rsidRDefault="00DC5F48" w:rsidP="00DC5F48">
      <w:pPr>
        <w:pStyle w:val="Bezmezer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748FA">
        <w:rPr>
          <w:rFonts w:ascii="Arial" w:hAnsi="Arial" w:cs="Arial"/>
          <w:b/>
          <w:sz w:val="32"/>
          <w:szCs w:val="32"/>
          <w:u w:val="single"/>
        </w:rPr>
        <w:t>ZDRAVÉ SEBEVĚDOMÍ A SEBEPŘIJETÍ V MANŽELSTVÍ</w:t>
      </w:r>
    </w:p>
    <w:p w:rsidR="00DC5F48" w:rsidRPr="009748FA" w:rsidRDefault="00DC5F48" w:rsidP="00DC5F48">
      <w:pPr>
        <w:pStyle w:val="Bezmezer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748FA">
        <w:rPr>
          <w:rFonts w:ascii="Arial" w:hAnsi="Arial" w:cs="Arial"/>
          <w:b/>
          <w:sz w:val="32"/>
          <w:szCs w:val="32"/>
        </w:rPr>
        <w:t>Lektoři: Mgr. Milana a RNDr. Miroslav Vykydalovi</w:t>
      </w:r>
    </w:p>
    <w:p w:rsidR="009748FA" w:rsidRPr="009748FA" w:rsidRDefault="009748FA" w:rsidP="00DC5F4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32"/>
        </w:rPr>
      </w:pPr>
    </w:p>
    <w:p w:rsidR="00DC5F48" w:rsidRPr="009748FA" w:rsidRDefault="00DC5F48" w:rsidP="00DC5F48">
      <w:pPr>
        <w:pStyle w:val="Bezmezer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9748FA">
        <w:rPr>
          <w:rFonts w:ascii="Arial" w:hAnsi="Arial" w:cs="Arial"/>
          <w:b/>
          <w:sz w:val="30"/>
          <w:szCs w:val="30"/>
        </w:rPr>
        <w:t xml:space="preserve">až 5. setkání </w:t>
      </w:r>
      <w:r w:rsidRPr="009748FA">
        <w:rPr>
          <w:rFonts w:ascii="Arial" w:hAnsi="Arial" w:cs="Arial"/>
          <w:sz w:val="30"/>
          <w:szCs w:val="30"/>
        </w:rPr>
        <w:t xml:space="preserve">(únor až duben, od 17 do 19:30 h) </w:t>
      </w:r>
    </w:p>
    <w:p w:rsidR="00DC5F48" w:rsidRPr="009748FA" w:rsidRDefault="00DC5F48" w:rsidP="00DC5F48">
      <w:pPr>
        <w:pStyle w:val="Bezmezer"/>
        <w:spacing w:line="276" w:lineRule="auto"/>
        <w:ind w:left="765"/>
        <w:jc w:val="center"/>
        <w:rPr>
          <w:rFonts w:ascii="Arial" w:hAnsi="Arial" w:cs="Arial"/>
          <w:sz w:val="30"/>
          <w:szCs w:val="30"/>
        </w:rPr>
      </w:pPr>
      <w:r w:rsidRPr="009748FA">
        <w:rPr>
          <w:rFonts w:ascii="Arial" w:hAnsi="Arial" w:cs="Arial"/>
          <w:sz w:val="30"/>
          <w:szCs w:val="30"/>
        </w:rPr>
        <w:t xml:space="preserve"> v sále Městské knihovny v Třebíči</w:t>
      </w:r>
    </w:p>
    <w:p w:rsidR="00DC5F48" w:rsidRDefault="00DC5F48" w:rsidP="00DC5F48">
      <w:pPr>
        <w:pStyle w:val="Bezmezer"/>
        <w:jc w:val="center"/>
        <w:rPr>
          <w:rFonts w:ascii="Arial" w:hAnsi="Arial" w:cs="Arial"/>
          <w:sz w:val="20"/>
        </w:rPr>
      </w:pPr>
    </w:p>
    <w:p w:rsidR="00DC5F48" w:rsidRPr="009748FA" w:rsidRDefault="00DC5F48" w:rsidP="00DC5F48">
      <w:pPr>
        <w:pStyle w:val="Bezmezer"/>
        <w:jc w:val="center"/>
        <w:rPr>
          <w:rFonts w:ascii="Arial" w:hAnsi="Arial" w:cs="Arial"/>
          <w:b/>
          <w:sz w:val="28"/>
          <w:szCs w:val="24"/>
        </w:rPr>
      </w:pPr>
      <w:r w:rsidRPr="009748FA">
        <w:rPr>
          <w:rFonts w:ascii="Arial" w:hAnsi="Arial" w:cs="Arial"/>
          <w:b/>
          <w:sz w:val="28"/>
          <w:szCs w:val="24"/>
        </w:rPr>
        <w:t>Lektoři: Ing. Marcela Blažková, Mgr. Jaroslav Žák</w:t>
      </w:r>
    </w:p>
    <w:p w:rsidR="00DC5F48" w:rsidRDefault="00DC5F48" w:rsidP="00DC5F48">
      <w:pPr>
        <w:pStyle w:val="Bezmezer"/>
        <w:rPr>
          <w:rFonts w:ascii="Arial" w:hAnsi="Arial" w:cs="Arial"/>
          <w:sz w:val="28"/>
          <w:szCs w:val="24"/>
        </w:rPr>
      </w:pPr>
    </w:p>
    <w:p w:rsidR="00DC5F48" w:rsidRDefault="00DC5F48" w:rsidP="00DC5F48">
      <w:pPr>
        <w:pStyle w:val="Bezmezer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Témata</w:t>
      </w:r>
      <w:r>
        <w:rPr>
          <w:rFonts w:ascii="Arial" w:hAnsi="Arial" w:cs="Arial"/>
          <w:i/>
          <w:sz w:val="28"/>
          <w:szCs w:val="24"/>
        </w:rPr>
        <w:t xml:space="preserve">:     </w:t>
      </w:r>
      <w:r>
        <w:rPr>
          <w:rFonts w:ascii="Arial" w:hAnsi="Arial" w:cs="Arial"/>
          <w:b/>
          <w:i/>
          <w:sz w:val="28"/>
          <w:szCs w:val="24"/>
        </w:rPr>
        <w:t>Vybudování nebo obnovení pevných základů</w:t>
      </w:r>
    </w:p>
    <w:p w:rsidR="00DC5F48" w:rsidRDefault="00DC5F48" w:rsidP="00DC5F48">
      <w:pPr>
        <w:pStyle w:val="Bezmezer"/>
        <w:ind w:left="2124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Umění komunikace a řešení konfliktů</w:t>
      </w:r>
    </w:p>
    <w:p w:rsidR="00DC5F48" w:rsidRDefault="00DC5F48" w:rsidP="00DC5F48">
      <w:pPr>
        <w:pStyle w:val="Bezmezer"/>
        <w:ind w:left="1416" w:firstLine="708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Vztahy s rodiči manžela/manželky, odpuštění</w:t>
      </w:r>
    </w:p>
    <w:p w:rsidR="00DC5F48" w:rsidRDefault="00DC5F48" w:rsidP="00DC5F48">
      <w:pPr>
        <w:pStyle w:val="Bezmezer"/>
        <w:ind w:left="1416" w:firstLine="708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Láska v akci, dobrý sex</w:t>
      </w:r>
    </w:p>
    <w:p w:rsidR="009748FA" w:rsidRDefault="009748FA" w:rsidP="009748FA">
      <w:pPr>
        <w:pStyle w:val="Bezmezer"/>
        <w:ind w:left="1416"/>
        <w:rPr>
          <w:rFonts w:ascii="Arial" w:hAnsi="Arial" w:cs="Arial"/>
          <w:b/>
          <w:i/>
          <w:sz w:val="28"/>
          <w:szCs w:val="24"/>
        </w:rPr>
      </w:pPr>
    </w:p>
    <w:p w:rsidR="009748FA" w:rsidRDefault="009748FA" w:rsidP="009748FA">
      <w:pPr>
        <w:pStyle w:val="Bezmezer"/>
        <w:ind w:left="1416"/>
        <w:rPr>
          <w:rFonts w:ascii="Arial" w:hAnsi="Arial" w:cs="Arial"/>
          <w:sz w:val="28"/>
          <w:szCs w:val="24"/>
        </w:rPr>
      </w:pPr>
      <w:r w:rsidRPr="009748FA">
        <w:rPr>
          <w:rFonts w:ascii="Arial" w:hAnsi="Arial" w:cs="Arial"/>
          <w:sz w:val="28"/>
          <w:szCs w:val="24"/>
          <w:u w:val="single"/>
        </w:rPr>
        <w:t>Průběh</w:t>
      </w:r>
      <w:r>
        <w:rPr>
          <w:rFonts w:ascii="Arial" w:hAnsi="Arial" w:cs="Arial"/>
          <w:sz w:val="28"/>
          <w:szCs w:val="24"/>
          <w:u w:val="single"/>
        </w:rPr>
        <w:t xml:space="preserve"> večera</w:t>
      </w:r>
      <w:r w:rsidRPr="009748FA">
        <w:rPr>
          <w:rFonts w:ascii="Arial" w:hAnsi="Arial" w:cs="Arial"/>
          <w:sz w:val="28"/>
          <w:szCs w:val="24"/>
          <w:u w:val="single"/>
        </w:rPr>
        <w:t>:</w:t>
      </w:r>
      <w:r>
        <w:rPr>
          <w:rFonts w:ascii="Arial" w:hAnsi="Arial" w:cs="Arial"/>
          <w:sz w:val="28"/>
          <w:szCs w:val="24"/>
        </w:rPr>
        <w:t xml:space="preserve"> </w:t>
      </w:r>
      <w:r w:rsidRPr="009748FA">
        <w:rPr>
          <w:rFonts w:ascii="Arial" w:hAnsi="Arial" w:cs="Arial"/>
          <w:sz w:val="28"/>
          <w:szCs w:val="24"/>
        </w:rPr>
        <w:t xml:space="preserve">1. část - teorie + </w:t>
      </w:r>
      <w:r>
        <w:rPr>
          <w:rFonts w:ascii="Arial" w:hAnsi="Arial" w:cs="Arial"/>
          <w:sz w:val="28"/>
          <w:szCs w:val="24"/>
        </w:rPr>
        <w:t xml:space="preserve">osobní příklady ze života </w:t>
      </w:r>
      <w:r w:rsidRPr="009748FA">
        <w:rPr>
          <w:rFonts w:ascii="Arial" w:hAnsi="Arial" w:cs="Arial"/>
          <w:sz w:val="28"/>
          <w:szCs w:val="24"/>
        </w:rPr>
        <w:t>lek</w:t>
      </w:r>
      <w:r>
        <w:rPr>
          <w:rFonts w:ascii="Arial" w:hAnsi="Arial" w:cs="Arial"/>
          <w:sz w:val="28"/>
          <w:szCs w:val="24"/>
        </w:rPr>
        <w:t>torů</w:t>
      </w:r>
    </w:p>
    <w:p w:rsidR="009748FA" w:rsidRPr="009748FA" w:rsidRDefault="009748FA" w:rsidP="009748FA">
      <w:pPr>
        <w:pStyle w:val="Bezmezer"/>
        <w:jc w:val="center"/>
        <w:rPr>
          <w:rFonts w:ascii="Arial" w:hAnsi="Arial" w:cs="Arial"/>
          <w:sz w:val="28"/>
          <w:szCs w:val="24"/>
        </w:rPr>
      </w:pPr>
      <w:r w:rsidRPr="009748FA">
        <w:rPr>
          <w:rFonts w:ascii="Arial" w:hAnsi="Arial" w:cs="Arial"/>
          <w:sz w:val="28"/>
          <w:szCs w:val="24"/>
        </w:rPr>
        <w:t>2. č</w:t>
      </w:r>
      <w:r>
        <w:rPr>
          <w:rFonts w:ascii="Arial" w:hAnsi="Arial" w:cs="Arial"/>
          <w:sz w:val="28"/>
          <w:szCs w:val="24"/>
        </w:rPr>
        <w:t>ást</w:t>
      </w:r>
      <w:r w:rsidRPr="009748FA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- ú</w:t>
      </w:r>
      <w:r w:rsidRPr="009748FA">
        <w:rPr>
          <w:rFonts w:ascii="Arial" w:hAnsi="Arial" w:cs="Arial"/>
          <w:sz w:val="28"/>
          <w:szCs w:val="24"/>
        </w:rPr>
        <w:t>častníci si v soukromí vyplní list a pobaví se mezi sebou o tématu</w:t>
      </w:r>
    </w:p>
    <w:p w:rsidR="00DC5F48" w:rsidRDefault="00DC5F48" w:rsidP="00DC5F48">
      <w:pPr>
        <w:pStyle w:val="Bezmezer"/>
        <w:ind w:left="708" w:firstLine="708"/>
        <w:rPr>
          <w:rFonts w:ascii="Arial" w:hAnsi="Arial" w:cs="Arial"/>
          <w:b/>
          <w:i/>
          <w:sz w:val="28"/>
          <w:szCs w:val="24"/>
        </w:rPr>
      </w:pPr>
    </w:p>
    <w:p w:rsidR="0041157B" w:rsidRDefault="0041157B" w:rsidP="00DC5F48">
      <w:pPr>
        <w:pStyle w:val="Bezmezer"/>
        <w:ind w:left="708" w:firstLine="708"/>
        <w:rPr>
          <w:rFonts w:ascii="Arial" w:hAnsi="Arial" w:cs="Arial"/>
          <w:b/>
          <w:i/>
          <w:sz w:val="28"/>
          <w:szCs w:val="24"/>
        </w:rPr>
      </w:pPr>
      <w:bookmarkStart w:id="0" w:name="_GoBack"/>
      <w:bookmarkEnd w:id="0"/>
    </w:p>
    <w:p w:rsidR="00DC5F48" w:rsidRDefault="00DC5F48" w:rsidP="00DC5F48">
      <w:pPr>
        <w:pStyle w:val="Bezmezer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40"/>
          <w:szCs w:val="40"/>
        </w:rPr>
        <w:t>Cena pěti setkání včetně večeře: 390 Kč / osobu</w:t>
      </w:r>
    </w:p>
    <w:p w:rsidR="00DC5F48" w:rsidRDefault="00DC5F48" w:rsidP="00DC5F48">
      <w:pPr>
        <w:jc w:val="center"/>
      </w:pPr>
      <w:r>
        <w:rPr>
          <w:rFonts w:ascii="Arial" w:eastAsia="Calibri" w:hAnsi="Arial" w:cs="Arial"/>
        </w:rPr>
        <w:t xml:space="preserve">Na program je nutné se </w:t>
      </w:r>
      <w:r>
        <w:rPr>
          <w:rFonts w:ascii="Arial" w:eastAsia="Calibri" w:hAnsi="Arial" w:cs="Arial"/>
          <w:b/>
          <w:u w:val="single"/>
        </w:rPr>
        <w:t>přihlásit do konce ledna</w:t>
      </w:r>
      <w:r>
        <w:rPr>
          <w:rFonts w:ascii="Arial" w:eastAsia="Calibri" w:hAnsi="Arial" w:cs="Arial"/>
        </w:rPr>
        <w:t xml:space="preserve"> na tel. čísle 605372765, mailem nebo prostřednictvím internetové přihlášky</w:t>
      </w:r>
      <w:r>
        <w:t xml:space="preserve"> </w:t>
      </w:r>
      <w:r>
        <w:rPr>
          <w:rFonts w:ascii="Arial" w:eastAsia="Calibri" w:hAnsi="Arial" w:cs="Arial"/>
        </w:rPr>
        <w:t>na www.trebic.charita.cz.</w:t>
      </w:r>
    </w:p>
    <w:p w:rsidR="0075340C" w:rsidRDefault="0075340C" w:rsidP="007E7E1D">
      <w:pPr>
        <w:spacing w:before="360"/>
        <w:ind w:left="426"/>
        <w:jc w:val="center"/>
        <w:rPr>
          <w:rFonts w:ascii="Arial" w:hAnsi="Arial" w:cs="Arial"/>
          <w:b/>
          <w:sz w:val="44"/>
          <w:szCs w:val="44"/>
        </w:rPr>
      </w:pPr>
    </w:p>
    <w:p w:rsidR="0075340C" w:rsidRDefault="0075340C" w:rsidP="0075340C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</w:p>
    <w:p w:rsidR="0075340C" w:rsidRDefault="0075340C" w:rsidP="0075340C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</w:p>
    <w:p w:rsidR="0075340C" w:rsidRDefault="0075340C" w:rsidP="0075340C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</w:p>
    <w:p w:rsidR="0075340C" w:rsidRDefault="0075340C" w:rsidP="0075340C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</w:p>
    <w:p w:rsidR="0075340C" w:rsidRDefault="0075340C" w:rsidP="0075340C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</w:p>
    <w:p w:rsidR="0075340C" w:rsidRPr="0075340C" w:rsidRDefault="0075340C" w:rsidP="0075340C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</w:p>
    <w:p w:rsidR="005B5551" w:rsidRDefault="002A0D36" w:rsidP="0010301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20AE2">
        <w:rPr>
          <w:rFonts w:ascii="Arial" w:hAnsi="Arial" w:cs="Arial"/>
          <w:sz w:val="32"/>
          <w:szCs w:val="32"/>
        </w:rPr>
        <w:t xml:space="preserve"> </w:t>
      </w:r>
      <w:r w:rsidRPr="00420AE2">
        <w:rPr>
          <w:rFonts w:ascii="Arial" w:hAnsi="Arial" w:cs="Arial"/>
          <w:sz w:val="32"/>
          <w:szCs w:val="32"/>
        </w:rPr>
        <w:tab/>
      </w:r>
    </w:p>
    <w:p w:rsidR="005B5551" w:rsidRPr="00420AE2" w:rsidRDefault="005B5551" w:rsidP="005B5551">
      <w:pPr>
        <w:rPr>
          <w:rFonts w:ascii="Arial" w:hAnsi="Arial" w:cs="Arial"/>
        </w:rPr>
      </w:pPr>
    </w:p>
    <w:sectPr w:rsidR="005B5551" w:rsidRPr="00420AE2" w:rsidSect="007E7E1D">
      <w:headerReference w:type="default" r:id="rId9"/>
      <w:footerReference w:type="default" r:id="rId10"/>
      <w:pgSz w:w="11906" w:h="16838"/>
      <w:pgMar w:top="1134" w:right="1134" w:bottom="1021" w:left="284" w:header="0" w:footer="1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F5" w:rsidRDefault="00255DF5" w:rsidP="007D5BFB">
      <w:r>
        <w:separator/>
      </w:r>
    </w:p>
  </w:endnote>
  <w:endnote w:type="continuationSeparator" w:id="0">
    <w:p w:rsidR="00255DF5" w:rsidRDefault="00255DF5" w:rsidP="007D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AB" w:rsidRPr="00AB7118" w:rsidRDefault="00950D1C" w:rsidP="00415BAB">
    <w:pPr>
      <w:pStyle w:val="Zhlav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C8FAFD" wp14:editId="1751B752">
              <wp:simplePos x="0" y="0"/>
              <wp:positionH relativeFrom="column">
                <wp:posOffset>4465205</wp:posOffset>
              </wp:positionH>
              <wp:positionV relativeFrom="paragraph">
                <wp:posOffset>68060</wp:posOffset>
              </wp:positionV>
              <wp:extent cx="2858770" cy="139653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396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B41" w:rsidRPr="00513344" w:rsidRDefault="00A97B41" w:rsidP="00932AE6">
                          <w:pPr>
                            <w:spacing w:before="480" w:line="36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13344">
                            <w:rPr>
                              <w:rFonts w:ascii="Arial" w:hAnsi="Arial" w:cs="Arial"/>
                              <w:b/>
                            </w:rPr>
                            <w:t>Poradna Ruth Třebíč</w:t>
                          </w:r>
                        </w:p>
                        <w:p w:rsidR="00A97B41" w:rsidRPr="00513344" w:rsidRDefault="00A97B41" w:rsidP="007D5BF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Vltavínská 1376</w:t>
                          </w:r>
                          <w:r w:rsidRPr="00513344">
                            <w:rPr>
                              <w:rFonts w:ascii="Arial" w:hAnsi="Arial" w:cs="Arial"/>
                            </w:rPr>
                            <w:t>, 674 01 Třebíč</w:t>
                          </w:r>
                        </w:p>
                        <w:p w:rsidR="00A97B41" w:rsidRPr="00513344" w:rsidRDefault="00A97B41" w:rsidP="007D5BFB">
                          <w:pPr>
                            <w:rPr>
                              <w:rFonts w:ascii="Arial" w:hAnsi="Arial" w:cs="Arial"/>
                            </w:rPr>
                          </w:pPr>
                          <w:r w:rsidRPr="00513344">
                            <w:rPr>
                              <w:rFonts w:ascii="Arial" w:hAnsi="Arial" w:cs="Arial"/>
                            </w:rPr>
                            <w:t xml:space="preserve">mob.: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605 372 765, </w:t>
                          </w:r>
                          <w:r w:rsidRPr="00513344">
                            <w:rPr>
                              <w:rFonts w:ascii="Arial" w:hAnsi="Arial" w:cs="Arial"/>
                            </w:rPr>
                            <w:t>775 613 622</w:t>
                          </w:r>
                        </w:p>
                        <w:p w:rsidR="00A97B41" w:rsidRPr="00513344" w:rsidRDefault="00A97B41" w:rsidP="007D5BFB">
                          <w:pPr>
                            <w:rPr>
                              <w:rFonts w:ascii="Arial" w:hAnsi="Arial" w:cs="Arial"/>
                            </w:rPr>
                          </w:pPr>
                          <w:r w:rsidRPr="00513344">
                            <w:rPr>
                              <w:rFonts w:ascii="Arial" w:hAnsi="Arial" w:cs="Arial"/>
                            </w:rPr>
                            <w:t>e-mail:</w:t>
                          </w:r>
                          <w:r w:rsidR="005F3DC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513344">
                            <w:rPr>
                              <w:rFonts w:ascii="Arial" w:hAnsi="Arial" w:cs="Arial"/>
                            </w:rPr>
                            <w:t>poradnaruth.trebic@c</w:t>
                          </w:r>
                          <w:r>
                            <w:rPr>
                              <w:rFonts w:ascii="Arial" w:hAnsi="Arial" w:cs="Arial"/>
                            </w:rPr>
                            <w:t>h</w:t>
                          </w:r>
                          <w:r w:rsidRPr="00513344">
                            <w:rPr>
                              <w:rFonts w:ascii="Arial" w:hAnsi="Arial" w:cs="Arial"/>
                            </w:rPr>
                            <w:t>arita.cz</w:t>
                          </w:r>
                        </w:p>
                        <w:p w:rsidR="00A97B41" w:rsidRPr="00CA1159" w:rsidRDefault="00A97B41" w:rsidP="007D5BF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CA1159">
                            <w:rPr>
                              <w:rFonts w:ascii="Arial" w:hAnsi="Arial" w:cs="Arial"/>
                              <w:b/>
                            </w:rPr>
                            <w:t>www.trebic.charita.cz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1.6pt;margin-top:5.35pt;width:225.1pt;height:10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sj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" filled="f" stroked="f">
              <v:textbox>
                <w:txbxContent>
                  <w:p w:rsidR="00A97B41" w:rsidRPr="00513344" w:rsidRDefault="00A97B41" w:rsidP="00932AE6">
                    <w:pPr>
                      <w:spacing w:before="480" w:line="360" w:lineRule="auto"/>
                      <w:rPr>
                        <w:rFonts w:ascii="Arial" w:hAnsi="Arial" w:cs="Arial"/>
                        <w:b/>
                      </w:rPr>
                    </w:pPr>
                    <w:r w:rsidRPr="00513344">
                      <w:rPr>
                        <w:rFonts w:ascii="Arial" w:hAnsi="Arial" w:cs="Arial"/>
                        <w:b/>
                      </w:rPr>
                      <w:t>Poradna Ruth Třebíč</w:t>
                    </w:r>
                  </w:p>
                  <w:p w:rsidR="00A97B41" w:rsidRPr="00513344" w:rsidRDefault="00A97B41" w:rsidP="007D5BF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Vltavínská 1376</w:t>
                    </w:r>
                    <w:r w:rsidRPr="00513344">
                      <w:rPr>
                        <w:rFonts w:ascii="Arial" w:hAnsi="Arial" w:cs="Arial"/>
                      </w:rPr>
                      <w:t>, 674 01 Třebíč</w:t>
                    </w:r>
                  </w:p>
                  <w:p w:rsidR="00A97B41" w:rsidRPr="00513344" w:rsidRDefault="00A97B41" w:rsidP="007D5BFB">
                    <w:pPr>
                      <w:rPr>
                        <w:rFonts w:ascii="Arial" w:hAnsi="Arial" w:cs="Arial"/>
                      </w:rPr>
                    </w:pPr>
                    <w:r w:rsidRPr="00513344">
                      <w:rPr>
                        <w:rFonts w:ascii="Arial" w:hAnsi="Arial" w:cs="Arial"/>
                      </w:rPr>
                      <w:t xml:space="preserve">mob.: </w:t>
                    </w:r>
                    <w:r>
                      <w:rPr>
                        <w:rFonts w:ascii="Arial" w:hAnsi="Arial" w:cs="Arial"/>
                      </w:rPr>
                      <w:t xml:space="preserve">605 372 765, </w:t>
                    </w:r>
                    <w:r w:rsidRPr="00513344">
                      <w:rPr>
                        <w:rFonts w:ascii="Arial" w:hAnsi="Arial" w:cs="Arial"/>
                      </w:rPr>
                      <w:t>775 613 622</w:t>
                    </w:r>
                  </w:p>
                  <w:p w:rsidR="00A97B41" w:rsidRPr="00513344" w:rsidRDefault="00A97B41" w:rsidP="007D5BFB">
                    <w:pPr>
                      <w:rPr>
                        <w:rFonts w:ascii="Arial" w:hAnsi="Arial" w:cs="Arial"/>
                      </w:rPr>
                    </w:pPr>
                    <w:r w:rsidRPr="00513344">
                      <w:rPr>
                        <w:rFonts w:ascii="Arial" w:hAnsi="Arial" w:cs="Arial"/>
                      </w:rPr>
                      <w:t>e-mail:</w:t>
                    </w:r>
                    <w:r w:rsidR="005F3DC4">
                      <w:rPr>
                        <w:rFonts w:ascii="Arial" w:hAnsi="Arial" w:cs="Arial"/>
                      </w:rPr>
                      <w:t xml:space="preserve"> </w:t>
                    </w:r>
                    <w:r w:rsidRPr="00513344">
                      <w:rPr>
                        <w:rFonts w:ascii="Arial" w:hAnsi="Arial" w:cs="Arial"/>
                      </w:rPr>
                      <w:t>poradnaruth.trebic@c</w:t>
                    </w:r>
                    <w:r>
                      <w:rPr>
                        <w:rFonts w:ascii="Arial" w:hAnsi="Arial" w:cs="Arial"/>
                      </w:rPr>
                      <w:t>h</w:t>
                    </w:r>
                    <w:r w:rsidRPr="00513344">
                      <w:rPr>
                        <w:rFonts w:ascii="Arial" w:hAnsi="Arial" w:cs="Arial"/>
                      </w:rPr>
                      <w:t>arita.cz</w:t>
                    </w:r>
                  </w:p>
                  <w:p w:rsidR="00A97B41" w:rsidRPr="00CA1159" w:rsidRDefault="00A97B41" w:rsidP="007D5BFB">
                    <w:pPr>
                      <w:rPr>
                        <w:rFonts w:ascii="Arial" w:hAnsi="Arial" w:cs="Arial"/>
                        <w:b/>
                      </w:rPr>
                    </w:pPr>
                    <w:r w:rsidRPr="00CA1159">
                      <w:rPr>
                        <w:rFonts w:ascii="Arial" w:hAnsi="Arial" w:cs="Arial"/>
                        <w:b/>
                      </w:rPr>
                      <w:t>www.trebic.charita.cz</w:t>
                    </w:r>
                  </w:p>
                </w:txbxContent>
              </v:textbox>
            </v:shape>
          </w:pict>
        </mc:Fallback>
      </mc:AlternateContent>
    </w:r>
    <w:r w:rsidR="00415BAB" w:rsidRPr="00AB7118">
      <w:rPr>
        <w:rFonts w:ascii="Arial" w:hAnsi="Arial" w:cs="Arial"/>
        <w:sz w:val="14"/>
        <w:szCs w:val="14"/>
      </w:rPr>
      <w:t>Aktivity projektu Poradny Ruth</w:t>
    </w:r>
    <w:r w:rsidR="00415BAB">
      <w:rPr>
        <w:rFonts w:ascii="Arial" w:hAnsi="Arial" w:cs="Arial"/>
        <w:sz w:val="14"/>
        <w:szCs w:val="14"/>
      </w:rPr>
      <w:t xml:space="preserve"> Třebíč</w:t>
    </w:r>
    <w:r w:rsidR="00415BAB" w:rsidRPr="00AB7118">
      <w:rPr>
        <w:rFonts w:ascii="Arial" w:hAnsi="Arial" w:cs="Arial"/>
        <w:sz w:val="14"/>
        <w:szCs w:val="14"/>
      </w:rPr>
      <w:t xml:space="preserve"> jsou podpořeny z dotačního programu Rodina a ochrana práv dětí MPSV</w:t>
    </w:r>
    <w:r w:rsidR="00415BAB" w:rsidRPr="00AB7118">
      <w:rPr>
        <w:rFonts w:ascii="Arial" w:hAnsi="Arial" w:cs="Arial"/>
        <w:sz w:val="18"/>
        <w:szCs w:val="18"/>
      </w:rPr>
      <w:t>.</w:t>
    </w:r>
  </w:p>
  <w:p w:rsidR="00F8169F" w:rsidRDefault="00F8169F" w:rsidP="00615104">
    <w:pPr>
      <w:pStyle w:val="Zpat"/>
      <w:tabs>
        <w:tab w:val="clear" w:pos="4536"/>
        <w:tab w:val="clear" w:pos="9072"/>
        <w:tab w:val="left" w:pos="929"/>
      </w:tabs>
    </w:pPr>
  </w:p>
  <w:p w:rsidR="00F8169F" w:rsidRDefault="00F93889" w:rsidP="004B17E8">
    <w:pPr>
      <w:pStyle w:val="Zpat"/>
      <w:tabs>
        <w:tab w:val="clear" w:pos="4536"/>
        <w:tab w:val="clear" w:pos="9072"/>
        <w:tab w:val="center" w:pos="4819"/>
      </w:tabs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4F27E8F" wp14:editId="55EE0F83">
          <wp:simplePos x="0" y="0"/>
          <wp:positionH relativeFrom="column">
            <wp:posOffset>3866688</wp:posOffset>
          </wp:positionH>
          <wp:positionV relativeFrom="paragraph">
            <wp:posOffset>168679</wp:posOffset>
          </wp:positionV>
          <wp:extent cx="598517" cy="856211"/>
          <wp:effectExtent l="0" t="0" r="0" b="1270"/>
          <wp:wrapNone/>
          <wp:docPr id="6" name="obrázek 6" descr="logo Ruth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Ruth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86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7E8">
      <w:tab/>
    </w:r>
  </w:p>
  <w:p w:rsidR="00A97B41" w:rsidRPr="00615104" w:rsidRDefault="00F93889" w:rsidP="00932AE6">
    <w:pPr>
      <w:pStyle w:val="Zpat"/>
      <w:tabs>
        <w:tab w:val="clear" w:pos="4536"/>
        <w:tab w:val="clear" w:pos="9072"/>
        <w:tab w:val="left" w:pos="929"/>
      </w:tabs>
      <w:rPr>
        <w:rFonts w:ascii="Arial" w:hAnsi="Arial" w:cs="Arial"/>
        <w:i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8D5ED15" wp14:editId="31F505F6">
          <wp:simplePos x="0" y="0"/>
          <wp:positionH relativeFrom="column">
            <wp:posOffset>333375</wp:posOffset>
          </wp:positionH>
          <wp:positionV relativeFrom="paragraph">
            <wp:posOffset>128270</wp:posOffset>
          </wp:positionV>
          <wp:extent cx="2719705" cy="720090"/>
          <wp:effectExtent l="0" t="0" r="4445" b="3810"/>
          <wp:wrapTight wrapText="bothSides">
            <wp:wrapPolygon edited="0">
              <wp:start x="0" y="0"/>
              <wp:lineTo x="0" y="21143"/>
              <wp:lineTo x="5901" y="21143"/>
              <wp:lineTo x="11347" y="20571"/>
              <wp:lineTo x="12104" y="20000"/>
              <wp:lineTo x="11347" y="18286"/>
              <wp:lineTo x="20879" y="13714"/>
              <wp:lineTo x="21484" y="13143"/>
              <wp:lineTo x="21484" y="8571"/>
              <wp:lineTo x="16945" y="5714"/>
              <wp:lineTo x="5901" y="0"/>
              <wp:lineTo x="0" y="0"/>
            </wp:wrapPolygon>
          </wp:wrapTight>
          <wp:docPr id="8" name="obrázek 8" descr="och_třebíč_CMYK_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ch_třebíč_CMYK_market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F5" w:rsidRDefault="00255DF5" w:rsidP="007D5BFB">
      <w:r>
        <w:separator/>
      </w:r>
    </w:p>
  </w:footnote>
  <w:footnote w:type="continuationSeparator" w:id="0">
    <w:p w:rsidR="00255DF5" w:rsidRDefault="00255DF5" w:rsidP="007D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4C" w:rsidRDefault="00950D1C" w:rsidP="008A014C">
    <w:pPr>
      <w:pStyle w:val="Zpat"/>
      <w:tabs>
        <w:tab w:val="clear" w:pos="4536"/>
        <w:tab w:val="clear" w:pos="9072"/>
        <w:tab w:val="left" w:pos="929"/>
      </w:tabs>
    </w:pPr>
    <w:r>
      <w:rPr>
        <w:noProof/>
        <w:sz w:val="12"/>
        <w:szCs w:val="12"/>
      </w:rPr>
      <w:drawing>
        <wp:anchor distT="0" distB="0" distL="114300" distR="114300" simplePos="0" relativeHeight="251654656" behindDoc="1" locked="0" layoutInCell="1" allowOverlap="1" wp14:anchorId="74C97707" wp14:editId="6FE83FBA">
          <wp:simplePos x="0" y="0"/>
          <wp:positionH relativeFrom="column">
            <wp:posOffset>-159385</wp:posOffset>
          </wp:positionH>
          <wp:positionV relativeFrom="paragraph">
            <wp:posOffset>-2530</wp:posOffset>
          </wp:positionV>
          <wp:extent cx="7711440" cy="10894060"/>
          <wp:effectExtent l="0" t="0" r="3810" b="2540"/>
          <wp:wrapNone/>
          <wp:docPr id="2" name="obrázek 1" descr="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440" cy="10894060"/>
                  </a:xfrm>
                  <a:prstGeom prst="rect">
                    <a:avLst/>
                  </a:prstGeom>
                  <a:solidFill>
                    <a:srgbClr val="FFFFFF">
                      <a:alpha val="64999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  <w:szCs w:val="12"/>
      </w:rPr>
      <w:drawing>
        <wp:anchor distT="0" distB="0" distL="114300" distR="114300" simplePos="0" relativeHeight="251655680" behindDoc="1" locked="0" layoutInCell="1" allowOverlap="1" wp14:anchorId="30122E9F" wp14:editId="449352F7">
          <wp:simplePos x="0" y="0"/>
          <wp:positionH relativeFrom="column">
            <wp:posOffset>239515</wp:posOffset>
          </wp:positionH>
          <wp:positionV relativeFrom="paragraph">
            <wp:posOffset>96578</wp:posOffset>
          </wp:positionV>
          <wp:extent cx="687705" cy="796290"/>
          <wp:effectExtent l="0" t="0" r="0" b="3810"/>
          <wp:wrapNone/>
          <wp:docPr id="4" name="obrázek 4" descr="Logo_MPSV_Rodina_03_textpod [Převedený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MPSV_Rodina_03_textpod [Převedený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889">
      <w:rPr>
        <w:noProof/>
      </w:rPr>
      <w:drawing>
        <wp:anchor distT="0" distB="0" distL="114300" distR="114300" simplePos="0" relativeHeight="251660800" behindDoc="1" locked="0" layoutInCell="1" allowOverlap="1" wp14:anchorId="37E3022D" wp14:editId="1AD749A6">
          <wp:simplePos x="0" y="0"/>
          <wp:positionH relativeFrom="column">
            <wp:posOffset>3397885</wp:posOffset>
          </wp:positionH>
          <wp:positionV relativeFrom="paragraph">
            <wp:posOffset>99060</wp:posOffset>
          </wp:positionV>
          <wp:extent cx="2715260" cy="756285"/>
          <wp:effectExtent l="0" t="0" r="8890" b="5715"/>
          <wp:wrapTight wrapText="bothSides">
            <wp:wrapPolygon edited="0">
              <wp:start x="0" y="0"/>
              <wp:lineTo x="0" y="21219"/>
              <wp:lineTo x="21519" y="21219"/>
              <wp:lineTo x="21519" y="0"/>
              <wp:lineTo x="0" y="0"/>
            </wp:wrapPolygon>
          </wp:wrapTight>
          <wp:docPr id="10" name="obrázek 10" descr="ČEZ JEDU-zelený podklad partner O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ČEZ JEDU-zelený podklad partner OCH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14C">
      <w:t xml:space="preserve"> </w:t>
    </w:r>
  </w:p>
  <w:p w:rsidR="00A97B41" w:rsidRPr="00615104" w:rsidRDefault="00F93889" w:rsidP="008A014C">
    <w:pPr>
      <w:pStyle w:val="Zhlav"/>
      <w:tabs>
        <w:tab w:val="clear" w:pos="4536"/>
        <w:tab w:val="clear" w:pos="9072"/>
        <w:tab w:val="left" w:pos="7370"/>
      </w:tabs>
      <w:rPr>
        <w:rFonts w:ascii="Arial" w:hAnsi="Arial" w:cs="Arial"/>
        <w:i/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752" behindDoc="1" locked="0" layoutInCell="1" allowOverlap="1" wp14:anchorId="0F76FE0C" wp14:editId="62FCC0BD">
          <wp:simplePos x="0" y="0"/>
          <wp:positionH relativeFrom="column">
            <wp:posOffset>6401089</wp:posOffset>
          </wp:positionH>
          <wp:positionV relativeFrom="paragraph">
            <wp:posOffset>127000</wp:posOffset>
          </wp:positionV>
          <wp:extent cx="690880" cy="393065"/>
          <wp:effectExtent l="0" t="0" r="0" b="6985"/>
          <wp:wrapNone/>
          <wp:docPr id="7" name="obrázek 7" descr="Logo Třebíč 4 - formát PNG -průhled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Třebíč 4 - formát PNG -průhledné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7FA" w:rsidRPr="004F37FA">
      <w:rPr>
        <w:sz w:val="18"/>
        <w:szCs w:val="18"/>
      </w:rPr>
      <w:t>.</w:t>
    </w:r>
    <w:r>
      <w:rPr>
        <w:sz w:val="18"/>
        <w:szCs w:val="18"/>
      </w:rPr>
      <w:t xml:space="preserve">                                                   </w:t>
    </w:r>
    <w:r w:rsidR="007E7E1D">
      <w:rPr>
        <w:noProof/>
      </w:rPr>
      <w:drawing>
        <wp:inline distT="0" distB="0" distL="0" distR="0" wp14:anchorId="157AFD36" wp14:editId="2A50BF55">
          <wp:extent cx="1309115" cy="490450"/>
          <wp:effectExtent l="0" t="0" r="5715" b="5080"/>
          <wp:docPr id="3" name="Obrázek 3" descr="C:\Documents and Settings\Poradna Ruth\Local Settings\Temp\Rar$DIa0.801\FOND_VYSOCINY_SV_RGB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radna Ruth\Local Settings\Temp\Rar$DIa0.801\FOND_VYSOCINY_SV_RGB_zakladni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256" cy="49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</w:t>
    </w:r>
    <w:r w:rsidRPr="00F93889">
      <w:rPr>
        <w:rFonts w:ascii="Arial" w:hAnsi="Arial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6BE1"/>
    <w:multiLevelType w:val="hybridMultilevel"/>
    <w:tmpl w:val="CE32FDCA"/>
    <w:lvl w:ilvl="0" w:tplc="88DAB748">
      <w:numFmt w:val="bullet"/>
      <w:lvlText w:val="-"/>
      <w:lvlJc w:val="left"/>
      <w:pPr>
        <w:tabs>
          <w:tab w:val="num" w:pos="1765"/>
        </w:tabs>
        <w:ind w:left="1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0DD84430"/>
    <w:multiLevelType w:val="hybridMultilevel"/>
    <w:tmpl w:val="F028DB3C"/>
    <w:lvl w:ilvl="0" w:tplc="88DAB7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751975"/>
    <w:multiLevelType w:val="hybridMultilevel"/>
    <w:tmpl w:val="1068A594"/>
    <w:lvl w:ilvl="0" w:tplc="88DAB748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B6425BB"/>
    <w:multiLevelType w:val="hybridMultilevel"/>
    <w:tmpl w:val="6E702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90F3F"/>
    <w:multiLevelType w:val="hybridMultilevel"/>
    <w:tmpl w:val="CA68A298"/>
    <w:lvl w:ilvl="0" w:tplc="22F0AB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86AAF"/>
    <w:multiLevelType w:val="hybridMultilevel"/>
    <w:tmpl w:val="0DBE9F72"/>
    <w:lvl w:ilvl="0" w:tplc="88DAB7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565022"/>
    <w:multiLevelType w:val="hybridMultilevel"/>
    <w:tmpl w:val="EFDC9282"/>
    <w:lvl w:ilvl="0" w:tplc="0405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7">
    <w:nsid w:val="6453088D"/>
    <w:multiLevelType w:val="hybridMultilevel"/>
    <w:tmpl w:val="60980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A1994"/>
    <w:multiLevelType w:val="hybridMultilevel"/>
    <w:tmpl w:val="BB6A5680"/>
    <w:lvl w:ilvl="0" w:tplc="FABEECD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49DE"/>
    <w:multiLevelType w:val="hybridMultilevel"/>
    <w:tmpl w:val="20F4A4C6"/>
    <w:lvl w:ilvl="0" w:tplc="88DAB7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3"/>
    <w:rsid w:val="000032FA"/>
    <w:rsid w:val="00003C62"/>
    <w:rsid w:val="0002010C"/>
    <w:rsid w:val="00025F71"/>
    <w:rsid w:val="00031085"/>
    <w:rsid w:val="00060DD3"/>
    <w:rsid w:val="00077778"/>
    <w:rsid w:val="000844D7"/>
    <w:rsid w:val="00092A0A"/>
    <w:rsid w:val="000A2A51"/>
    <w:rsid w:val="000B19EF"/>
    <w:rsid w:val="000F1766"/>
    <w:rsid w:val="00102B2D"/>
    <w:rsid w:val="0010301C"/>
    <w:rsid w:val="001044C8"/>
    <w:rsid w:val="0011359A"/>
    <w:rsid w:val="00155079"/>
    <w:rsid w:val="00186029"/>
    <w:rsid w:val="001A04C1"/>
    <w:rsid w:val="001C2830"/>
    <w:rsid w:val="001E7B42"/>
    <w:rsid w:val="00204C95"/>
    <w:rsid w:val="002368D5"/>
    <w:rsid w:val="00242E47"/>
    <w:rsid w:val="00255DF5"/>
    <w:rsid w:val="00257160"/>
    <w:rsid w:val="002647AA"/>
    <w:rsid w:val="002910E0"/>
    <w:rsid w:val="002A072D"/>
    <w:rsid w:val="002A0D36"/>
    <w:rsid w:val="002A1B49"/>
    <w:rsid w:val="002B7F50"/>
    <w:rsid w:val="002C37BB"/>
    <w:rsid w:val="002C4BD7"/>
    <w:rsid w:val="002D0410"/>
    <w:rsid w:val="002E2EF4"/>
    <w:rsid w:val="002E5643"/>
    <w:rsid w:val="003006B2"/>
    <w:rsid w:val="0030255D"/>
    <w:rsid w:val="0030513A"/>
    <w:rsid w:val="0031210F"/>
    <w:rsid w:val="0031412C"/>
    <w:rsid w:val="00322B69"/>
    <w:rsid w:val="00326216"/>
    <w:rsid w:val="0033206F"/>
    <w:rsid w:val="00346749"/>
    <w:rsid w:val="00383AF3"/>
    <w:rsid w:val="00392FA9"/>
    <w:rsid w:val="003B1F8D"/>
    <w:rsid w:val="003B4575"/>
    <w:rsid w:val="003C72FE"/>
    <w:rsid w:val="003D13C9"/>
    <w:rsid w:val="003D72D3"/>
    <w:rsid w:val="003E0977"/>
    <w:rsid w:val="003E30B8"/>
    <w:rsid w:val="003E425F"/>
    <w:rsid w:val="003E673A"/>
    <w:rsid w:val="00410AD8"/>
    <w:rsid w:val="0041157B"/>
    <w:rsid w:val="00415BAB"/>
    <w:rsid w:val="00420AE2"/>
    <w:rsid w:val="004361E8"/>
    <w:rsid w:val="004754BA"/>
    <w:rsid w:val="00483138"/>
    <w:rsid w:val="004A77F1"/>
    <w:rsid w:val="004B17E8"/>
    <w:rsid w:val="004B3C4B"/>
    <w:rsid w:val="004B6797"/>
    <w:rsid w:val="004E42D9"/>
    <w:rsid w:val="004F37FA"/>
    <w:rsid w:val="004F7A2B"/>
    <w:rsid w:val="00506A10"/>
    <w:rsid w:val="00513344"/>
    <w:rsid w:val="00520AA8"/>
    <w:rsid w:val="0052234C"/>
    <w:rsid w:val="005231D5"/>
    <w:rsid w:val="00545A90"/>
    <w:rsid w:val="00547708"/>
    <w:rsid w:val="00573DB6"/>
    <w:rsid w:val="005A4C7B"/>
    <w:rsid w:val="005A55B4"/>
    <w:rsid w:val="005B5551"/>
    <w:rsid w:val="005D0844"/>
    <w:rsid w:val="005F3DC4"/>
    <w:rsid w:val="005F5B55"/>
    <w:rsid w:val="00615104"/>
    <w:rsid w:val="00643CBC"/>
    <w:rsid w:val="00685E5C"/>
    <w:rsid w:val="006A40B9"/>
    <w:rsid w:val="006A4A73"/>
    <w:rsid w:val="006D1A82"/>
    <w:rsid w:val="006D2526"/>
    <w:rsid w:val="006D60FB"/>
    <w:rsid w:val="006E1EE1"/>
    <w:rsid w:val="00703727"/>
    <w:rsid w:val="00723EDC"/>
    <w:rsid w:val="0074102D"/>
    <w:rsid w:val="00745EE7"/>
    <w:rsid w:val="0075340C"/>
    <w:rsid w:val="0075470B"/>
    <w:rsid w:val="00783CE4"/>
    <w:rsid w:val="007936B0"/>
    <w:rsid w:val="007A0B80"/>
    <w:rsid w:val="007B62C5"/>
    <w:rsid w:val="007D5BFB"/>
    <w:rsid w:val="007E7E1D"/>
    <w:rsid w:val="007F54B5"/>
    <w:rsid w:val="007F7B5F"/>
    <w:rsid w:val="00831D0A"/>
    <w:rsid w:val="008A014C"/>
    <w:rsid w:val="008B11D4"/>
    <w:rsid w:val="008B5247"/>
    <w:rsid w:val="008C60F2"/>
    <w:rsid w:val="00925429"/>
    <w:rsid w:val="00931720"/>
    <w:rsid w:val="009322EA"/>
    <w:rsid w:val="00932AE6"/>
    <w:rsid w:val="00932B91"/>
    <w:rsid w:val="00934259"/>
    <w:rsid w:val="00950D1C"/>
    <w:rsid w:val="009748FA"/>
    <w:rsid w:val="009768BD"/>
    <w:rsid w:val="00976F2F"/>
    <w:rsid w:val="00976F7D"/>
    <w:rsid w:val="0099099A"/>
    <w:rsid w:val="009A55D9"/>
    <w:rsid w:val="009C32C6"/>
    <w:rsid w:val="009F63AD"/>
    <w:rsid w:val="00A0769B"/>
    <w:rsid w:val="00A1044C"/>
    <w:rsid w:val="00A20625"/>
    <w:rsid w:val="00A27CEB"/>
    <w:rsid w:val="00A4205E"/>
    <w:rsid w:val="00A6172E"/>
    <w:rsid w:val="00A66984"/>
    <w:rsid w:val="00A752A3"/>
    <w:rsid w:val="00A97B41"/>
    <w:rsid w:val="00AB0349"/>
    <w:rsid w:val="00AB7118"/>
    <w:rsid w:val="00AE6E05"/>
    <w:rsid w:val="00B0371D"/>
    <w:rsid w:val="00B04D2C"/>
    <w:rsid w:val="00B30AB7"/>
    <w:rsid w:val="00B32DC9"/>
    <w:rsid w:val="00B4522B"/>
    <w:rsid w:val="00B525D7"/>
    <w:rsid w:val="00B60621"/>
    <w:rsid w:val="00B72D4D"/>
    <w:rsid w:val="00B8363F"/>
    <w:rsid w:val="00B96ADA"/>
    <w:rsid w:val="00BB230A"/>
    <w:rsid w:val="00BF09FC"/>
    <w:rsid w:val="00C14FB2"/>
    <w:rsid w:val="00C229E7"/>
    <w:rsid w:val="00C23A0D"/>
    <w:rsid w:val="00C25D68"/>
    <w:rsid w:val="00C33BC1"/>
    <w:rsid w:val="00C35EA1"/>
    <w:rsid w:val="00C4689C"/>
    <w:rsid w:val="00C46AA8"/>
    <w:rsid w:val="00C54AA9"/>
    <w:rsid w:val="00C54B76"/>
    <w:rsid w:val="00CA1159"/>
    <w:rsid w:val="00CF0FA5"/>
    <w:rsid w:val="00D473C9"/>
    <w:rsid w:val="00D474CD"/>
    <w:rsid w:val="00D4771E"/>
    <w:rsid w:val="00D47F3A"/>
    <w:rsid w:val="00D50A0D"/>
    <w:rsid w:val="00D6477D"/>
    <w:rsid w:val="00D71626"/>
    <w:rsid w:val="00D779CD"/>
    <w:rsid w:val="00DC0794"/>
    <w:rsid w:val="00DC5F48"/>
    <w:rsid w:val="00DF07A4"/>
    <w:rsid w:val="00E113B2"/>
    <w:rsid w:val="00E3313E"/>
    <w:rsid w:val="00E84813"/>
    <w:rsid w:val="00E85C97"/>
    <w:rsid w:val="00EA39FA"/>
    <w:rsid w:val="00EB3845"/>
    <w:rsid w:val="00EE1D6C"/>
    <w:rsid w:val="00EF555F"/>
    <w:rsid w:val="00F013A2"/>
    <w:rsid w:val="00F06B6F"/>
    <w:rsid w:val="00F20F90"/>
    <w:rsid w:val="00F22165"/>
    <w:rsid w:val="00F25A7A"/>
    <w:rsid w:val="00F32838"/>
    <w:rsid w:val="00F34C41"/>
    <w:rsid w:val="00F5170A"/>
    <w:rsid w:val="00F528C9"/>
    <w:rsid w:val="00F63FD3"/>
    <w:rsid w:val="00F73764"/>
    <w:rsid w:val="00F7677C"/>
    <w:rsid w:val="00F8169F"/>
    <w:rsid w:val="00F93889"/>
    <w:rsid w:val="00FB0DF6"/>
    <w:rsid w:val="00FB4D93"/>
    <w:rsid w:val="00FC1307"/>
    <w:rsid w:val="00FD129D"/>
    <w:rsid w:val="00FD46B2"/>
    <w:rsid w:val="00FE3502"/>
    <w:rsid w:val="00FE45D5"/>
    <w:rsid w:val="00FF28BE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481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E2E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7D5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D5BFB"/>
    <w:rPr>
      <w:sz w:val="24"/>
      <w:szCs w:val="24"/>
    </w:rPr>
  </w:style>
  <w:style w:type="character" w:styleId="Hypertextovodkaz">
    <w:name w:val="Hyperlink"/>
    <w:rsid w:val="00685E5C"/>
    <w:rPr>
      <w:color w:val="0000FF"/>
      <w:u w:val="single"/>
    </w:rPr>
  </w:style>
  <w:style w:type="character" w:customStyle="1" w:styleId="ZhlavChar">
    <w:name w:val="Záhlaví Char"/>
    <w:link w:val="Zhlav"/>
    <w:rsid w:val="0033206F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474C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D474CD"/>
    <w:rPr>
      <w:b/>
      <w:bCs/>
    </w:rPr>
  </w:style>
  <w:style w:type="paragraph" w:styleId="Textbubliny">
    <w:name w:val="Balloon Text"/>
    <w:basedOn w:val="Normln"/>
    <w:link w:val="TextbublinyChar"/>
    <w:rsid w:val="00F9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388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7E7E1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481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E2E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7D5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D5BFB"/>
    <w:rPr>
      <w:sz w:val="24"/>
      <w:szCs w:val="24"/>
    </w:rPr>
  </w:style>
  <w:style w:type="character" w:styleId="Hypertextovodkaz">
    <w:name w:val="Hyperlink"/>
    <w:rsid w:val="00685E5C"/>
    <w:rPr>
      <w:color w:val="0000FF"/>
      <w:u w:val="single"/>
    </w:rPr>
  </w:style>
  <w:style w:type="character" w:customStyle="1" w:styleId="ZhlavChar">
    <w:name w:val="Záhlaví Char"/>
    <w:link w:val="Zhlav"/>
    <w:rsid w:val="0033206F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474C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D474CD"/>
    <w:rPr>
      <w:b/>
      <w:bCs/>
    </w:rPr>
  </w:style>
  <w:style w:type="paragraph" w:styleId="Textbubliny">
    <w:name w:val="Balloon Text"/>
    <w:basedOn w:val="Normln"/>
    <w:link w:val="TextbublinyChar"/>
    <w:rsid w:val="00F9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388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7E7E1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47D8-9E05-4B7B-B180-BDCBADFD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Zveme vás na seminář pro ženy, muže, manželské páry</vt:lpstr>
    </vt:vector>
  </TitlesOfParts>
  <Company>crsp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Zveme vás na seminář pro ženy, muže, manželské páry</dc:title>
  <dc:subject/>
  <dc:creator>Eliška</dc:creator>
  <cp:keywords/>
  <cp:lastModifiedBy>Poradna Ruth</cp:lastModifiedBy>
  <cp:revision>4</cp:revision>
  <cp:lastPrinted>2014-03-07T08:24:00Z</cp:lastPrinted>
  <dcterms:created xsi:type="dcterms:W3CDTF">2015-01-06T10:35:00Z</dcterms:created>
  <dcterms:modified xsi:type="dcterms:W3CDTF">2015-01-07T14:22:00Z</dcterms:modified>
</cp:coreProperties>
</file>